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North Hampton School </w:t>
      </w:r>
    </w:p>
    <w:p w:rsidR="00000000" w:rsidDel="00000000" w:rsidP="00000000" w:rsidRDefault="00000000" w:rsidRPr="00000000">
      <w:pPr>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Students in Foster Care</w:t>
      </w:r>
    </w:p>
    <w:p w:rsidR="00000000" w:rsidDel="00000000" w:rsidP="00000000" w:rsidRDefault="00000000" w:rsidRPr="00000000">
      <w:pPr>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2017-2018</w:t>
      </w:r>
    </w:p>
    <w:p w:rsidR="00000000" w:rsidDel="00000000" w:rsidP="00000000" w:rsidRDefault="00000000" w:rsidRPr="00000000">
      <w:pPr>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Director of Student Services is the contact person at the North Hampton School for any child placed into Foster Care.  The North Hampton School is committed to working with the Division of Children, Youth and Family Services to provide all foster students with the best and most appropriate educational experience.  North Hampton School personnel will inform, consult and meet with DCYF when a situation arises around a student who is in Foster Care.  </w:t>
      </w:r>
    </w:p>
    <w:p w:rsidR="00000000" w:rsidDel="00000000" w:rsidP="00000000" w:rsidRDefault="00000000" w:rsidRPr="00000000">
      <w:pPr>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Director of Student Services, or that person’s designee, will attend all meetings, and make educational and financial decisions in coordination with DCYF for all foster care students.  Placement in North Hampton School will occur with coordination of all stakeholders; sending district, receiving district, DCYF, family, and any outside agencies involved with the student.  If a change in school placement is necessary, students in Foster Care will be immediately enrolled even if they lack the proper records.  North Hampton School personnel will contact the student’s prior district to obtain all student records.</w:t>
      </w:r>
    </w:p>
    <w:p w:rsidR="00000000" w:rsidDel="00000000" w:rsidP="00000000" w:rsidRDefault="00000000" w:rsidRPr="00000000">
      <w:pPr>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Director of Student Services, Building Administration or designee will be appointed as the liaison to work with child welfare agencies regarding transportation, depending on the student’s age and amount of service required.</w:t>
      </w:r>
    </w:p>
    <w:p w:rsidR="00000000" w:rsidDel="00000000" w:rsidP="00000000" w:rsidRDefault="00000000" w:rsidRPr="00000000">
      <w:pPr>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The North Hampton School District keeps all disaggregated data in our school information system; that information can be immediately accessed by district and building level administrators.  </w:t>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