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9A" w:rsidRPr="00B13C9A" w:rsidRDefault="00B13C9A" w:rsidP="00B13C9A">
      <w:pPr>
        <w:shd w:val="clear" w:color="auto" w:fill="FFFFFF"/>
        <w:spacing w:after="220" w:line="480" w:lineRule="auto"/>
        <w:rPr>
          <w:rFonts w:ascii="Times" w:hAnsi="Times" w:cs="Times New Roman"/>
          <w:sz w:val="20"/>
          <w:szCs w:val="20"/>
        </w:rPr>
      </w:pPr>
      <w:r w:rsidRPr="00B13C9A">
        <w:rPr>
          <w:rFonts w:ascii="Arial" w:hAnsi="Arial" w:cs="Times New Roman"/>
          <w:b/>
          <w:bCs/>
          <w:color w:val="282828"/>
        </w:rPr>
        <w:t>What is Title I?</w:t>
      </w:r>
    </w:p>
    <w:p w:rsidR="00B13C9A" w:rsidRPr="00B13C9A" w:rsidRDefault="00B13C9A" w:rsidP="00B13C9A">
      <w:pPr>
        <w:shd w:val="clear" w:color="auto" w:fill="FFFFFF"/>
        <w:spacing w:after="220" w:line="480" w:lineRule="auto"/>
        <w:rPr>
          <w:rFonts w:ascii="Times" w:hAnsi="Times" w:cs="Times New Roman"/>
          <w:sz w:val="20"/>
          <w:szCs w:val="20"/>
        </w:rPr>
      </w:pPr>
      <w:r w:rsidRPr="00B13C9A">
        <w:rPr>
          <w:rFonts w:ascii="Arial" w:hAnsi="Arial" w:cs="Times New Roman"/>
          <w:color w:val="000000"/>
        </w:rPr>
        <w:t>Title I is a federally funded grant program that is designed to provide services to educationally disadvantaged students who may benefit from supplemental instruction. Funding allocation is based on the demographics of the school district. This funding allocation is determined based on the Free and Reduced lunch program of the district.</w:t>
      </w:r>
    </w:p>
    <w:p w:rsidR="00B13C9A" w:rsidRPr="00B13C9A" w:rsidRDefault="00B13C9A" w:rsidP="00B13C9A">
      <w:pPr>
        <w:shd w:val="clear" w:color="auto" w:fill="FFFFFF"/>
        <w:spacing w:after="220" w:line="480" w:lineRule="auto"/>
        <w:rPr>
          <w:rFonts w:ascii="Times" w:hAnsi="Times" w:cs="Times New Roman"/>
          <w:sz w:val="20"/>
          <w:szCs w:val="20"/>
        </w:rPr>
      </w:pPr>
      <w:r w:rsidRPr="00B13C9A">
        <w:rPr>
          <w:rFonts w:ascii="Arial" w:hAnsi="Arial" w:cs="Times New Roman"/>
          <w:color w:val="000000"/>
        </w:rPr>
        <w:t>Title I funds in the North Hampton School District are used to hire highly qualified tutors and to purchase research-based instructional materials that will support students in reaching individual reading or math goals. The Title I program is a targeted assistance program currently servicing students at grades 2 and 3.</w:t>
      </w:r>
    </w:p>
    <w:p w:rsidR="00B13C9A" w:rsidRPr="00B13C9A" w:rsidRDefault="00B13C9A" w:rsidP="00B13C9A">
      <w:pPr>
        <w:shd w:val="clear" w:color="auto" w:fill="FFFFFF"/>
        <w:spacing w:after="220" w:line="480" w:lineRule="auto"/>
        <w:rPr>
          <w:rFonts w:ascii="Times" w:hAnsi="Times" w:cs="Times New Roman"/>
          <w:sz w:val="20"/>
          <w:szCs w:val="20"/>
        </w:rPr>
      </w:pPr>
      <w:r w:rsidRPr="00B13C9A">
        <w:rPr>
          <w:rFonts w:ascii="Arial" w:hAnsi="Arial" w:cs="Times New Roman"/>
          <w:color w:val="000000"/>
        </w:rPr>
        <w:t>The purpose of supplemental instruction in reading and math is to provide students with added support in identified areas to deliver an additional academic boost. Supplemental instruction is meant to supplement the regular classroom instruction and not supplant it.  Students are identified for participation through the use of specific criteria at each grade level, and for each subject area, reading and math. Permission to serve students in Title I must be received from Parents/Guardian prior to a student receiving Title I supports.</w:t>
      </w:r>
    </w:p>
    <w:p w:rsidR="00B13C9A" w:rsidRPr="00B13C9A" w:rsidRDefault="00B13C9A" w:rsidP="00B13C9A">
      <w:pPr>
        <w:rPr>
          <w:rFonts w:ascii="Times" w:eastAsia="Times New Roman" w:hAnsi="Times" w:cs="Times New Roman"/>
          <w:sz w:val="20"/>
          <w:szCs w:val="20"/>
        </w:rPr>
      </w:pPr>
    </w:p>
    <w:p w:rsidR="007D62BC" w:rsidRDefault="007D62BC">
      <w:bookmarkStart w:id="0" w:name="_GoBack"/>
      <w:bookmarkEnd w:id="0"/>
    </w:p>
    <w:sectPr w:rsidR="007D62BC" w:rsidSect="007D62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9A"/>
    <w:rsid w:val="007D62BC"/>
    <w:rsid w:val="00B1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EF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C9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C9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70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Macintosh Word</Application>
  <DocSecurity>0</DocSecurity>
  <Lines>8</Lines>
  <Paragraphs>2</Paragraphs>
  <ScaleCrop>false</ScaleCrop>
  <Company>North Hampton School</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Turmelle</dc:creator>
  <cp:keywords/>
  <dc:description/>
  <cp:lastModifiedBy>Deidra Turmelle</cp:lastModifiedBy>
  <cp:revision>2</cp:revision>
  <dcterms:created xsi:type="dcterms:W3CDTF">2017-10-11T19:15:00Z</dcterms:created>
  <dcterms:modified xsi:type="dcterms:W3CDTF">2017-10-11T19:15:00Z</dcterms:modified>
</cp:coreProperties>
</file>